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CC0D" w14:textId="64A35A16" w:rsidR="009E0ACF" w:rsidRDefault="00524BA3" w:rsidP="00524B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Сопоставление лицевых счетов на примере </w:t>
      </w:r>
      <w:r w:rsidRPr="00524BA3">
        <w:rPr>
          <w:rFonts w:ascii="Times New Roman" w:hAnsi="Times New Roman" w:cs="Times New Roman"/>
          <w:sz w:val="32"/>
          <w:szCs w:val="32"/>
        </w:rPr>
        <w:t>101255386</w:t>
      </w:r>
    </w:p>
    <w:p w14:paraId="4414FFD2" w14:textId="74A6F26E" w:rsidR="00524BA3" w:rsidRDefault="00524BA3" w:rsidP="00524BA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AF4951" w14:textId="4636EC87" w:rsidR="00524BA3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 производятся на портале Абонент+ в разделе «Управление» (</w:t>
      </w:r>
      <w:hyperlink r:id="rId5" w:history="1">
        <w:r w:rsidRPr="0021576D">
          <w:rPr>
            <w:rStyle w:val="a4"/>
            <w:rFonts w:ascii="Times New Roman" w:hAnsi="Times New Roman" w:cs="Times New Roman"/>
            <w:sz w:val="28"/>
            <w:szCs w:val="28"/>
          </w:rPr>
          <w:t>https://portal.abonent.plus/management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0E54FAB2" w14:textId="5DB427D1" w:rsidR="00524BA3" w:rsidRPr="00524BA3" w:rsidRDefault="00524BA3" w:rsidP="00524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«Сервис по сопоставлению» производим проверку лицевого счета. Для этого выбираем систему 2252 «ООО РГМЭК, расчетная система», указываем лицевой счет и нажимаем «Найти лицевой счет».</w:t>
      </w:r>
    </w:p>
    <w:p w14:paraId="636871AA" w14:textId="359277C3" w:rsidR="00524BA3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234254" wp14:editId="51DD65AD">
            <wp:extent cx="5935980" cy="39014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185E" w14:textId="2C01443A" w:rsidR="00CB1E1D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адрес абонента сопоставлен, но система </w:t>
      </w:r>
      <w:r w:rsidR="00CB1E1D">
        <w:rPr>
          <w:rFonts w:ascii="Times New Roman" w:hAnsi="Times New Roman" w:cs="Times New Roman"/>
          <w:sz w:val="28"/>
          <w:szCs w:val="28"/>
        </w:rPr>
        <w:t xml:space="preserve">нашла один или несколько </w:t>
      </w:r>
      <w:r w:rsidR="00C235EB">
        <w:rPr>
          <w:rFonts w:ascii="Times New Roman" w:hAnsi="Times New Roman" w:cs="Times New Roman"/>
          <w:sz w:val="28"/>
          <w:szCs w:val="28"/>
        </w:rPr>
        <w:t>существующих</w:t>
      </w:r>
      <w:r w:rsidR="00CB1E1D">
        <w:rPr>
          <w:rFonts w:ascii="Times New Roman" w:hAnsi="Times New Roman" w:cs="Times New Roman"/>
          <w:sz w:val="28"/>
          <w:szCs w:val="28"/>
        </w:rPr>
        <w:t xml:space="preserve"> системных лицевых счетов</w:t>
      </w:r>
      <w:r>
        <w:rPr>
          <w:rFonts w:ascii="Times New Roman" w:hAnsi="Times New Roman" w:cs="Times New Roman"/>
          <w:sz w:val="28"/>
          <w:szCs w:val="28"/>
        </w:rPr>
        <w:t xml:space="preserve"> для сопоставления и ожидает, что пользователь самостоятельно выберет наиболее подходящий </w:t>
      </w:r>
      <w:r w:rsidR="00C235EB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3C6A4" w14:textId="0A288E9B" w:rsidR="00524BA3" w:rsidRDefault="00524BA3" w:rsidP="00524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предложенных системных лицевых счетов выбираем наиболее подходящий по адресу</w:t>
      </w:r>
    </w:p>
    <w:p w14:paraId="50F37B04" w14:textId="58802BEE" w:rsidR="00524BA3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979F03" wp14:editId="6154B9F5">
            <wp:extent cx="5280660" cy="2369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3189" w14:textId="35E6BAAF" w:rsidR="00524BA3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нажимаем кнопку «Сопоставить».</w:t>
      </w:r>
    </w:p>
    <w:p w14:paraId="6F949EF8" w14:textId="0B2A8DE6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162FDD" wp14:editId="305EE2F8">
            <wp:extent cx="4762500" cy="2293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799B" w14:textId="60503355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</w:p>
    <w:p w14:paraId="7FCE1FD0" w14:textId="61807ED9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Сопоставленный лицевой счет выглядит следующим образом:</w:t>
      </w:r>
    </w:p>
    <w:p w14:paraId="18306844" w14:textId="038A5BA4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B3795E" wp14:editId="2C90855F">
            <wp:extent cx="5935980" cy="21183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492A" w14:textId="7593C002" w:rsidR="00CB1E1D" w:rsidRDefault="00CB1E1D" w:rsidP="00CB1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 один найденный системный лицевой счет не подходит полностью под адреса абонента, то выбираем любой системный лицевой счет из списка, сопоставляем с ним и затем нажимаем рядом с абонентом кнопку «Отделить лицевой счет».</w:t>
      </w:r>
    </w:p>
    <w:p w14:paraId="4039F540" w14:textId="24860549" w:rsidR="00CB1E1D" w:rsidRDefault="00CB1E1D" w:rsidP="00CB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CDF484" wp14:editId="077080AF">
            <wp:extent cx="5935980" cy="7162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89C1" w14:textId="3FE6F195" w:rsidR="00CB1E1D" w:rsidRPr="00CB1E1D" w:rsidRDefault="00CB1E1D" w:rsidP="00CB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 основе адреса абонента система создаст новый системный лицевой счет, с которым будет сопоставлен только этот абонент.</w:t>
      </w:r>
    </w:p>
    <w:p w14:paraId="23D003F7" w14:textId="3264BBF1" w:rsidR="008B14A2" w:rsidRDefault="008B14A2" w:rsidP="00CB1E1D">
      <w:pPr>
        <w:rPr>
          <w:rFonts w:ascii="Times New Roman" w:hAnsi="Times New Roman" w:cs="Times New Roman"/>
          <w:sz w:val="28"/>
          <w:szCs w:val="28"/>
        </w:rPr>
      </w:pPr>
    </w:p>
    <w:p w14:paraId="45D03609" w14:textId="65BD649B" w:rsidR="008B14A2" w:rsidRDefault="008B14A2" w:rsidP="008B14A2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B14A2">
        <w:rPr>
          <w:rFonts w:ascii="Times New Roman" w:hAnsi="Times New Roman" w:cs="Times New Roman"/>
          <w:sz w:val="28"/>
          <w:szCs w:val="28"/>
        </w:rPr>
        <w:t>Если в разделе «Сервис по сопоставлению» для абонента выводится надпись «</w:t>
      </w:r>
      <w:r w:rsidRPr="008B14A2">
        <w:rPr>
          <w:rFonts w:ascii="Helvetica" w:hAnsi="Helvetica" w:cs="Helvetica"/>
          <w:color w:val="9F0013"/>
          <w:sz w:val="17"/>
          <w:szCs w:val="17"/>
          <w:shd w:val="clear" w:color="auto" w:fill="FFFFFF"/>
        </w:rPr>
        <w:t>Ошибка загрузки возможных вариантов для сопоставления лицевого счета: Дом абонента не сопоставлен. Необходимо провести сопоставление дома абонента в разделе "Сопоставление"</w:t>
      </w:r>
      <w:r w:rsidRPr="008B14A2">
        <w:rPr>
          <w:rFonts w:ascii="Helvetica" w:hAnsi="Helvetica" w:cs="Helvetica"/>
          <w:color w:val="9F0013"/>
          <w:sz w:val="17"/>
          <w:szCs w:val="17"/>
          <w:shd w:val="clear" w:color="auto" w:fill="FFFFFF"/>
        </w:rPr>
        <w:t xml:space="preserve">» </w:t>
      </w:r>
      <w:r w:rsidRPr="008B14A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проверить сопоставление </w:t>
      </w:r>
      <w:r w:rsidR="005279CE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5279CE">
        <w:rPr>
          <w:rFonts w:ascii="Times New Roman" w:hAnsi="Times New Roman" w:cs="Times New Roman"/>
          <w:sz w:val="28"/>
          <w:szCs w:val="28"/>
        </w:rPr>
        <w:t xml:space="preserve"> абонента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4ACB1" w14:textId="4FD8B5E5" w:rsidR="008B14A2" w:rsidRDefault="008B14A2" w:rsidP="008B14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1B3DE65" wp14:editId="6D1FAE9F">
            <wp:extent cx="5935980" cy="28422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0319" w14:textId="237AFBC4" w:rsidR="008B14A2" w:rsidRDefault="008B14A2" w:rsidP="008B14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«Управление</w:t>
      </w:r>
      <w:r w:rsidRPr="008B14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Сопоставление»</w:t>
      </w:r>
      <w:r w:rsidRPr="008B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выбираем систему 2252 «ООО РГМЭК, расчетная система»</w:t>
      </w:r>
      <w:r>
        <w:rPr>
          <w:rFonts w:ascii="Times New Roman" w:hAnsi="Times New Roman" w:cs="Times New Roman"/>
          <w:sz w:val="28"/>
          <w:szCs w:val="28"/>
        </w:rPr>
        <w:t xml:space="preserve"> и анализируем </w:t>
      </w:r>
      <w:r w:rsidR="005279CE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в колонке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Несопоставлено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154E899" w14:textId="63B3E0AA" w:rsidR="008B14A2" w:rsidRDefault="008B14A2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603E5" wp14:editId="6316C04B">
            <wp:extent cx="5935980" cy="1996440"/>
            <wp:effectExtent l="0" t="0" r="762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C5E2" w14:textId="69C2F5C4" w:rsidR="008B14A2" w:rsidRDefault="008B14A2" w:rsidP="00E10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Регион, район, город, населенный пункт и улица сопоставляются с данными из ФИАС. Если название адресного уровня, загруженного из расчетной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системы, отсутствует в ФИАС, то его сопоставление и дальнейшее сопоставление ЛС невозможны.</w:t>
      </w:r>
    </w:p>
    <w:p w14:paraId="775B55EA" w14:textId="10F64A50" w:rsidR="008B14A2" w:rsidRDefault="0068575D" w:rsidP="00E10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«Населенный пункт» в данный момент не сопоставлен «</w:t>
      </w:r>
      <w:r w:rsidRPr="0068575D">
        <w:rPr>
          <w:rFonts w:ascii="Times New Roman" w:hAnsi="Times New Roman" w:cs="Times New Roman"/>
          <w:sz w:val="28"/>
          <w:szCs w:val="28"/>
        </w:rPr>
        <w:t>Старообрядческий проезд, 6 СНК Сад-4, з-да САМ</w:t>
      </w:r>
      <w:r>
        <w:rPr>
          <w:rFonts w:ascii="Times New Roman" w:hAnsi="Times New Roman" w:cs="Times New Roman"/>
          <w:sz w:val="28"/>
          <w:szCs w:val="28"/>
        </w:rPr>
        <w:t>» - соответствующий ему объект не найден в ФИАС.</w:t>
      </w:r>
    </w:p>
    <w:p w14:paraId="538D8FD7" w14:textId="3D83E23E" w:rsidR="0068575D" w:rsidRDefault="0068575D" w:rsidP="00E10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</w:t>
      </w:r>
      <w:r w:rsidR="00E10E9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«Улица» не сопоставлены улица без названия и «Мурмино ул. Луговая» - улица не найдена в ФИАС.</w:t>
      </w:r>
    </w:p>
    <w:p w14:paraId="3E12A5D1" w14:textId="6058C70C" w:rsidR="0068575D" w:rsidRDefault="0068575D" w:rsidP="006857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в пункте 4 мы получили сообщение, что дом абонента не сопоставлен, то необходимо нажать на «Дома» в колонке «Адресный уровень».</w:t>
      </w:r>
    </w:p>
    <w:p w14:paraId="48D8FB17" w14:textId="017AF569" w:rsid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498B1B" wp14:editId="73FFFF0E">
            <wp:extent cx="5935980" cy="13411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6980" w14:textId="6E797AF0" w:rsid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сопоставление идет уже не с ФИАС, а с эталонными домами платежной системы. Это сдела</w:t>
      </w:r>
      <w:r w:rsidR="00E10E9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из-за того, что добавление домов в ФИАС может занимать у администрации города большой промежуток времени.</w:t>
      </w:r>
    </w:p>
    <w:p w14:paraId="6431B674" w14:textId="6755CAA6" w:rsid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колонке «Вариант для сопоставления» выводится такой же номер, что и в колонке «Дом», то нажимаем кнопку «Сопоставить».</w:t>
      </w:r>
    </w:p>
    <w:p w14:paraId="614C317F" w14:textId="52F7208C" w:rsid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колонке «Вариант для сопоставления» выводится другой номер, то система не нашла подходящий эталон и </w:t>
      </w:r>
      <w:r w:rsidR="00E10E9B">
        <w:rPr>
          <w:rFonts w:ascii="Times New Roman" w:hAnsi="Times New Roman" w:cs="Times New Roman"/>
          <w:sz w:val="28"/>
          <w:szCs w:val="28"/>
        </w:rPr>
        <w:t>следует нажать</w:t>
      </w:r>
      <w:r>
        <w:rPr>
          <w:rFonts w:ascii="Times New Roman" w:hAnsi="Times New Roman" w:cs="Times New Roman"/>
          <w:sz w:val="28"/>
          <w:szCs w:val="28"/>
        </w:rPr>
        <w:t xml:space="preserve"> кнопку «Новый эталон».</w:t>
      </w:r>
    </w:p>
    <w:p w14:paraId="03852588" w14:textId="1AA4AC41" w:rsid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для дома 341 система предлагает дом 34, то она не нашла подходящий эталон и нужно нажать кнопку «Новый эталон».</w:t>
      </w:r>
    </w:p>
    <w:p w14:paraId="3A7107C4" w14:textId="4CE5B8F7" w:rsidR="0068575D" w:rsidRDefault="0068575D" w:rsidP="006857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Повторяем поиск ЛС в разделе «Управление</w:t>
      </w:r>
      <w:r w:rsidRPr="0068575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Сервис по сопоставлению» как в пункт</w:t>
      </w:r>
      <w:r w:rsidR="00E10E9B">
        <w:rPr>
          <w:rFonts w:ascii="Times New Roman" w:hAnsi="Times New Roman" w:cs="Times New Roman"/>
          <w:sz w:val="28"/>
          <w:szCs w:val="28"/>
        </w:rPr>
        <w:t>е 1.</w:t>
      </w:r>
    </w:p>
    <w:p w14:paraId="7A3BB22E" w14:textId="29793275" w:rsid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0F9AA53" wp14:editId="42FDDED0">
            <wp:extent cx="5935980" cy="31546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16F46" w14:textId="50CB288B" w:rsid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создания нового эталона для дома абонент сопоставился автоматически. </w:t>
      </w:r>
    </w:p>
    <w:p w14:paraId="1CDF4972" w14:textId="74505699" w:rsidR="0068575D" w:rsidRPr="0068575D" w:rsidRDefault="0068575D" w:rsidP="0068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сопоставлении дома абонента с уже существующим эталоном может потребовать повторение шагов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1 – 3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8575D" w:rsidRPr="0068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52D3"/>
    <w:multiLevelType w:val="hybridMultilevel"/>
    <w:tmpl w:val="484A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1FFC"/>
    <w:multiLevelType w:val="hybridMultilevel"/>
    <w:tmpl w:val="2D4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4090">
    <w:abstractNumId w:val="1"/>
  </w:num>
  <w:num w:numId="2" w16cid:durableId="205326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A3"/>
    <w:rsid w:val="00344BD4"/>
    <w:rsid w:val="00524BA3"/>
    <w:rsid w:val="005279CE"/>
    <w:rsid w:val="0068575D"/>
    <w:rsid w:val="008B14A2"/>
    <w:rsid w:val="009E0ACF"/>
    <w:rsid w:val="00C235EB"/>
    <w:rsid w:val="00C34705"/>
    <w:rsid w:val="00CB1E1D"/>
    <w:rsid w:val="00E1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88AF"/>
  <w15:chartTrackingRefBased/>
  <w15:docId w15:val="{54CFA265-77A2-4AF3-82BC-CA9A42E8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B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ortal.abonent.plus/managemen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Красильникова</dc:creator>
  <cp:keywords/>
  <dc:description/>
  <cp:lastModifiedBy>Светлана Красильникова</cp:lastModifiedBy>
  <cp:revision>5</cp:revision>
  <dcterms:created xsi:type="dcterms:W3CDTF">2023-03-28T04:12:00Z</dcterms:created>
  <dcterms:modified xsi:type="dcterms:W3CDTF">2023-03-29T11:11:00Z</dcterms:modified>
</cp:coreProperties>
</file>